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3A" w:rsidRPr="00AC0A3A" w:rsidRDefault="00AC0A3A" w:rsidP="00AC0A3A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5F5F5"/>
          <w:lang w:eastAsia="ru-RU"/>
        </w:rPr>
        <w:t>Что такое ОНР?</w:t>
      </w:r>
      <w:bookmarkStart w:id="0" w:name="_GoBack"/>
      <w:bookmarkEnd w:id="0"/>
    </w:p>
    <w:p w:rsidR="00AC0A3A" w:rsidRPr="00AC0A3A" w:rsidRDefault="00AC0A3A" w:rsidP="00AC0A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AC0A3A" w:rsidRPr="00AC0A3A" w:rsidRDefault="00AC0A3A" w:rsidP="00AC0A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b/>
          <w:bCs/>
          <w:i/>
          <w:iCs/>
          <w:color w:val="FF0000"/>
          <w:sz w:val="29"/>
          <w:szCs w:val="29"/>
          <w:lang w:eastAsia="ru-RU"/>
        </w:rPr>
        <w:t>Общее недоразвитие речи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Очень часто многие родители замечают у своих детей только нарушение звукопроизношения и не видят необходимости переводить своего ребенка в специализированную логопедическую группу. Зачастую, это только верхушка айсберга, и коррекция речевого дефекта невозможна в полном объеме в условиях общеобразовательной группы детского сада.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AC0A3A" w:rsidRPr="00AC0A3A" w:rsidRDefault="00AC0A3A" w:rsidP="00AC0A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b/>
          <w:bCs/>
          <w:i/>
          <w:iCs/>
          <w:color w:val="FF0000"/>
          <w:sz w:val="29"/>
          <w:szCs w:val="29"/>
          <w:lang w:eastAsia="ru-RU"/>
        </w:rPr>
        <w:t>Что такое общее недоразвитие речи (ОНР)?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 настоящее время дошкольники с недостатками речевого развития составляют едва ли не самую многочисленную группу детей с нарушениями развития. Из них больше половины детей имеют логопедическое заключение ОНР - общее недоразвитие речи.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Под термином (ОНР) понимаются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 при нормальном слухе и интеллекте. </w:t>
      </w:r>
      <w:r w:rsidRPr="00AC0A3A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Для речи таких детей характерны следующие признаки: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-более позднее начало речи (первые слова появляются в 3-4, а иногда и в 5 лет);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-экспрессивная речь отстает от </w:t>
      </w:r>
      <w:proofErr w:type="spellStart"/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импрессивной</w:t>
      </w:r>
      <w:proofErr w:type="spellEnd"/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(ребенок понимает обращенную к нему речь, но сам не может озвучить свои мысли);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-дети неправильно согласуют различные части речи между собой, не используют в речи предлоги, затрудняются в словообразовании;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-у детей с ОНР нарушено произношение нескольких или всех групп звуков;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-речь детей с общим недоразвитием речи малопонятна.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Выделяют четыре уровня ОНР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 уровень — у детей полностью отсутствует речь, их словарный запас состоит из «</w:t>
      </w:r>
      <w:proofErr w:type="spellStart"/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лепетных</w:t>
      </w:r>
      <w:proofErr w:type="spellEnd"/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» слов, звукоподражаний, мимики и жестов;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 уровень — к «</w:t>
      </w:r>
      <w:proofErr w:type="spellStart"/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лепетным</w:t>
      </w:r>
      <w:proofErr w:type="spellEnd"/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» выражениям добавляется искаженные, однако достаточно понятные общеупотребительные слова. При этом у детей заметно нарушена слоговая структура, а произносительные возможности отстают от возрастной нормы;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3 уровень — уже появляется развернутая речь, ребенок может произносить целые фразы, однако присутствуют нарушения фонетико-фонематического и лексико-грамматического характера. Свободное общение с окружающими затруднено, дети могут вступать в контакт только в присутствии близких людей, которые вносят пояснения в их речь;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4 уровень — наблюдается отсутствие нарушений звукопроизношения, но при этом дети имеют невнятную дикцию, часто путают местами слога и звуки. На первый взгляд эти недостатки кажутся несущественными, но в итоге затрудняют у ребенка процесс обучения чтению и письму.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AC0A3A" w:rsidRPr="00AC0A3A" w:rsidRDefault="00AC0A3A" w:rsidP="00AC0A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b/>
          <w:bCs/>
          <w:i/>
          <w:iCs/>
          <w:color w:val="FF0000"/>
          <w:sz w:val="29"/>
          <w:szCs w:val="29"/>
          <w:lang w:eastAsia="ru-RU"/>
        </w:rPr>
        <w:t>Причины общего недоразвития речи</w:t>
      </w:r>
      <w:r w:rsidRPr="00AC0A3A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 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Среди причин общего недоразвития речи выделяют разнообразные факторы как биологического, так и социального характера. К биологическим факторам относят: инфекции или интоксикации матери во время беременности, несовместимость крови матери и плода </w:t>
      </w:r>
      <w:proofErr w:type="gramStart"/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</w:t>
      </w:r>
      <w:proofErr w:type="gramEnd"/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gramStart"/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резус</w:t>
      </w:r>
      <w:proofErr w:type="gramEnd"/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- фактору или групповой принадлежности, поражение плода во время беременности (вызванное инфекцией, интоксикацией, кислородным голоданием), послеродовые заболевания ЦНС и травмы мозга в первые годы жизни ребёнка.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Вместе с тем ОНР может быть обусловлено неблагоприятными условиями воспитания и обучения, может быть связано с недостаточным общением </w:t>
      </w:r>
      <w:proofErr w:type="gramStart"/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со</w:t>
      </w:r>
      <w:proofErr w:type="gramEnd"/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взрослыми в периоды активного развития речи. Во многих случаях ОНР является следствием комплексного воздействия различных факторов, например, наследственной предрасположенности, органической недостаточности ЦНС (иногда легко выраженной), неблагоприятного социального окружения.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b/>
          <w:bCs/>
          <w:i/>
          <w:iCs/>
          <w:color w:val="FF0000"/>
          <w:sz w:val="29"/>
          <w:szCs w:val="29"/>
          <w:lang w:eastAsia="ru-RU"/>
        </w:rPr>
        <w:t>Коррекция речи у детей с ОНР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Общее недоразвитие речи относится к тяжелым нарушениям речи. И исправить это нарушение самостоятельно невозможно. Для таких детей создаются специальные логопедические группы, в которые дети зачисляются на два года. Коррекционная работа проводится комплексно. В зависимости от периода обучения, учитель-дефектолог ежедневно проводит групповые или подгрупповые занятия по формированию лексико-грамматического строя, формированию звукопроизношения и подготовке к обучению грамоте, а также по развитию связной речи. Три раза в неделю с каждым ребенком проводятся индивидуальные занятия по коррекции звукопроизношения.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 вечернее время воспитатели проводят коррекционную работу по заданию учителя - дефектолога, с целью закрепления новых знаний, умений, навыков.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При необходимости, наблюдение осуществляет врач-невролог, так как у некоторых детей для активизации речевых зон головного мозга и улучшения кровоснабжения применяется медикаментозное лечение.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Один раз в неделю учитель-дефектолог задает домашнее задание для повторения пройденного материала.</w:t>
      </w:r>
    </w:p>
    <w:p w:rsidR="00AC0A3A" w:rsidRPr="00AC0A3A" w:rsidRDefault="00AC0A3A" w:rsidP="00AC0A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C0A3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Такая структура коррекционной работы позволяет максимально исправить речевое нарушение и сформировать полноценную гармоничную личность.</w:t>
      </w:r>
    </w:p>
    <w:p w:rsidR="00C57D2F" w:rsidRDefault="00C57D2F"/>
    <w:sectPr w:rsidR="00C5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3A"/>
    <w:rsid w:val="00AC0A3A"/>
    <w:rsid w:val="00C5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2021-10-21T09:11:00Z</dcterms:created>
  <dcterms:modified xsi:type="dcterms:W3CDTF">2021-10-21T09:12:00Z</dcterms:modified>
</cp:coreProperties>
</file>